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58663F63" w:rsidR="00CE1CFF" w:rsidRPr="00705EFB" w:rsidRDefault="006C60E1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3303ABD6" wp14:editId="7198D983">
            <wp:extent cx="6004667" cy="900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7" r="8484" b="5136"/>
                    <a:stretch/>
                  </pic:blipFill>
                  <pic:spPr bwMode="auto">
                    <a:xfrm>
                      <a:off x="0" y="0"/>
                      <a:ext cx="6010556" cy="900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7A1B7C9D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0477D227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566E5A73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7CCFF3C4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CE1CFF" w:rsidRPr="00705EFB"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7212ECA1" w14:textId="61474C64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74A92FD" w14:textId="77777777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B0CD7AB" w14:textId="039BD294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bCs/>
          <w:color w:val="auto"/>
          <w:sz w:val="26"/>
          <w:szCs w:val="26"/>
          <w:lang w:bidi="ru-RU"/>
        </w:rPr>
      </w:pPr>
      <w:r w:rsidRPr="00705EFB">
        <w:rPr>
          <w:rFonts w:eastAsia="Calibri"/>
          <w:sz w:val="26"/>
          <w:szCs w:val="26"/>
        </w:rPr>
        <w:t xml:space="preserve">- </w:t>
      </w:r>
      <w:r w:rsidR="00F405C2" w:rsidRPr="00F405C2">
        <w:rPr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405C2">
        <w:rPr>
          <w:sz w:val="26"/>
          <w:szCs w:val="26"/>
        </w:rPr>
        <w:t xml:space="preserve"> </w:t>
      </w:r>
      <w:r w:rsidRPr="00705EFB">
        <w:rPr>
          <w:rFonts w:eastAsia="Calibri"/>
          <w:sz w:val="26"/>
          <w:szCs w:val="26"/>
        </w:rPr>
        <w:t>по специальности</w:t>
      </w:r>
      <w:r w:rsidRPr="00705EFB">
        <w:rPr>
          <w:rFonts w:eastAsia="Calibri"/>
          <w:b/>
          <w:color w:val="auto"/>
          <w:sz w:val="26"/>
          <w:szCs w:val="26"/>
        </w:rPr>
        <w:t xml:space="preserve"> </w:t>
      </w:r>
      <w:r w:rsidRPr="00705EFB">
        <w:rPr>
          <w:rFonts w:eastAsia="Calibri"/>
          <w:color w:val="auto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705EFB">
        <w:rPr>
          <w:rFonts w:eastAsia="Calibri"/>
          <w:bCs/>
          <w:color w:val="auto"/>
          <w:sz w:val="26"/>
          <w:szCs w:val="26"/>
        </w:rPr>
        <w:t xml:space="preserve"> 22 апреля 2014 года №378</w:t>
      </w:r>
      <w:r w:rsidRPr="00705EFB">
        <w:rPr>
          <w:rFonts w:eastAsia="Calibri"/>
          <w:color w:val="auto"/>
          <w:sz w:val="26"/>
          <w:szCs w:val="26"/>
        </w:rPr>
        <w:t>,</w:t>
      </w:r>
      <w:r w:rsidRPr="00705EFB">
        <w:rPr>
          <w:rFonts w:eastAsia="Calibri"/>
          <w:bCs/>
          <w:color w:val="auto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691504EA" w14:textId="7777777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</w:p>
    <w:p w14:paraId="16BAACA4" w14:textId="666A73E6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705EFB">
        <w:rPr>
          <w:rFonts w:eastAsia="Calibri"/>
          <w:color w:val="auto"/>
          <w:sz w:val="26"/>
          <w:szCs w:val="26"/>
        </w:rPr>
        <w:t>- основной профессиональной образовательной программы по специальности</w:t>
      </w:r>
      <w:r w:rsidRPr="00705EFB">
        <w:rPr>
          <w:rFonts w:eastAsia="Calibri"/>
          <w:b/>
          <w:color w:val="auto"/>
          <w:sz w:val="26"/>
          <w:szCs w:val="26"/>
        </w:rPr>
        <w:t xml:space="preserve"> </w:t>
      </w:r>
      <w:r w:rsidRPr="00705EFB">
        <w:rPr>
          <w:rFonts w:eastAsia="Calibri"/>
          <w:color w:val="auto"/>
          <w:sz w:val="26"/>
          <w:szCs w:val="26"/>
        </w:rPr>
        <w:t>19.02.07 Технология молока и молочных продуктов,2020г;</w:t>
      </w:r>
    </w:p>
    <w:p w14:paraId="1CED382A" w14:textId="7777777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</w:p>
    <w:p w14:paraId="67F9A6D0" w14:textId="77777777" w:rsidR="00CE1CFF" w:rsidRPr="00705EFB" w:rsidRDefault="00CE1CFF" w:rsidP="00705EFB">
      <w:pPr>
        <w:spacing w:after="0" w:line="240" w:lineRule="auto"/>
        <w:ind w:left="0" w:firstLine="567"/>
        <w:rPr>
          <w:color w:val="auto"/>
          <w:sz w:val="26"/>
          <w:szCs w:val="26"/>
        </w:rPr>
      </w:pPr>
      <w:r w:rsidRPr="00705EFB">
        <w:rPr>
          <w:rFonts w:eastAsia="Calibri"/>
          <w:color w:val="auto"/>
          <w:sz w:val="26"/>
          <w:szCs w:val="26"/>
        </w:rPr>
        <w:t xml:space="preserve">-рабочей программы учебной дисциплины </w:t>
      </w:r>
      <w:r w:rsidRPr="00705EFB">
        <w:rPr>
          <w:bCs/>
          <w:color w:val="auto"/>
          <w:sz w:val="26"/>
          <w:szCs w:val="26"/>
        </w:rPr>
        <w:t>ОГСЭ.01 Основы философии</w:t>
      </w:r>
      <w:r w:rsidRPr="00705EFB">
        <w:rPr>
          <w:color w:val="auto"/>
          <w:sz w:val="26"/>
          <w:szCs w:val="26"/>
        </w:rPr>
        <w:t>,2020г</w:t>
      </w:r>
    </w:p>
    <w:p w14:paraId="127DCA2D" w14:textId="5390758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705EFB">
        <w:rPr>
          <w:color w:val="auto"/>
          <w:sz w:val="26"/>
          <w:szCs w:val="26"/>
        </w:rPr>
        <w:t>.</w:t>
      </w:r>
    </w:p>
    <w:p w14:paraId="7EC1D578" w14:textId="543A909C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05EFB">
        <w:rPr>
          <w:bCs/>
          <w:sz w:val="26"/>
          <w:szCs w:val="26"/>
        </w:rPr>
        <w:t>ОГСЭ.01 Основы философии</w:t>
      </w:r>
      <w:r w:rsidRPr="00705EFB">
        <w:rPr>
          <w:sz w:val="26"/>
          <w:szCs w:val="26"/>
        </w:rPr>
        <w:t>.</w:t>
      </w:r>
    </w:p>
    <w:p w14:paraId="6D27547A" w14:textId="77777777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8E0BE24" w14:textId="77777777" w:rsidR="00CE1CFF" w:rsidRPr="00705EFB" w:rsidRDefault="00CE1CFF" w:rsidP="00705EFB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5C3F72EA" w14:textId="7777777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C90ABE3" w14:textId="77777777" w:rsidR="00CE1CFF" w:rsidRPr="00705EFB" w:rsidRDefault="00CE1CFF" w:rsidP="00705EFB">
      <w:pPr>
        <w:spacing w:after="0" w:line="240" w:lineRule="auto"/>
        <w:ind w:left="0"/>
        <w:rPr>
          <w:sz w:val="26"/>
          <w:szCs w:val="26"/>
          <w:lang w:val="x-none"/>
        </w:rPr>
      </w:pPr>
    </w:p>
    <w:p w14:paraId="02ACD2B7" w14:textId="10AEB55E" w:rsidR="00B12EB0" w:rsidRPr="00705EFB" w:rsidRDefault="00B12EB0" w:rsidP="00705EFB">
      <w:pPr>
        <w:spacing w:after="0" w:line="240" w:lineRule="auto"/>
        <w:ind w:left="0"/>
        <w:rPr>
          <w:sz w:val="26"/>
          <w:szCs w:val="26"/>
        </w:rPr>
      </w:pPr>
    </w:p>
    <w:p w14:paraId="19709A36" w14:textId="0FD8D2E6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C1F8DC3" w14:textId="318E1AE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3AAD813" w14:textId="3C3027AB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5B5EA48" w14:textId="00AB67EF" w:rsidR="00CE1CFF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ABEE496" w14:textId="18542124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74DAA337" w14:textId="77777777" w:rsidR="00705EFB" w:rsidRP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A43D2D7" w14:textId="77777777" w:rsidR="00CE1CFF" w:rsidRPr="00705EFB" w:rsidRDefault="00CE1CFF" w:rsidP="00705EFB">
      <w:pPr>
        <w:spacing w:after="0" w:line="240" w:lineRule="auto"/>
        <w:ind w:left="0"/>
        <w:rPr>
          <w:b/>
          <w:bCs/>
          <w:color w:val="auto"/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705EFB">
              <w:rPr>
                <w:bCs/>
                <w:color w:val="auto"/>
                <w:sz w:val="26"/>
                <w:szCs w:val="26"/>
              </w:rPr>
              <w:t>какаотины</w:t>
            </w:r>
            <w:proofErr w:type="spellEnd"/>
            <w:r w:rsidRPr="00705EFB">
              <w:rPr>
                <w:bCs/>
                <w:color w:val="auto"/>
                <w:sz w:val="26"/>
                <w:szCs w:val="26"/>
              </w:rPr>
              <w:t xml:space="preserve">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1200D2B" w14:textId="77777777" w:rsidTr="00A55C12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520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C1E48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FB80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4989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795E0E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2868C34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56193C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705EFB">
              <w:rPr>
                <w:bCs/>
                <w:color w:val="auto"/>
                <w:sz w:val="26"/>
                <w:szCs w:val="26"/>
              </w:rPr>
              <w:t>Вопросно</w:t>
            </w:r>
            <w:proofErr w:type="spellEnd"/>
            <w:r w:rsidRPr="00705EFB">
              <w:rPr>
                <w:bCs/>
                <w:color w:val="auto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705EFB">
              <w:rPr>
                <w:bCs/>
                <w:color w:val="auto"/>
                <w:sz w:val="26"/>
                <w:szCs w:val="26"/>
              </w:rPr>
              <w:t>Вопросно</w:t>
            </w:r>
            <w:proofErr w:type="spellEnd"/>
            <w:r w:rsidRPr="00705EFB">
              <w:rPr>
                <w:bCs/>
                <w:color w:val="auto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14:paraId="5A40F7EB" w14:textId="511EDD5F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281F645F" w14:textId="77777777" w:rsidR="00C63419" w:rsidRPr="00705EFB" w:rsidRDefault="00C63419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0973DBCD" w14:textId="531D766C" w:rsidR="00B12EB0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2C54F2EA" w14:textId="51F7C124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3CC3EA64" w14:textId="6FD30DF9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</w:p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 xml:space="preserve">Дедукция </w:t>
      </w:r>
      <w:proofErr w:type="gramStart"/>
      <w:r w:rsidRPr="00F65514">
        <w:rPr>
          <w:b/>
          <w:bCs/>
          <w:color w:val="181818"/>
          <w:sz w:val="26"/>
          <w:szCs w:val="26"/>
        </w:rPr>
        <w:t>- это</w:t>
      </w:r>
      <w:proofErr w:type="gramEnd"/>
      <w:r w:rsidRPr="00F65514">
        <w:rPr>
          <w:b/>
          <w:bCs/>
          <w:color w:val="181818"/>
          <w:sz w:val="26"/>
          <w:szCs w:val="26"/>
        </w:rPr>
        <w:t xml:space="preserve">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 xml:space="preserve">Б) Парменид, Зенон, </w:t>
      </w:r>
      <w:proofErr w:type="spellStart"/>
      <w:r w:rsidRPr="00F65514">
        <w:rPr>
          <w:color w:val="181818"/>
          <w:sz w:val="26"/>
          <w:szCs w:val="26"/>
        </w:rPr>
        <w:t>Ксенофон</w:t>
      </w:r>
      <w:proofErr w:type="spellEnd"/>
      <w:r w:rsidRPr="00F65514">
        <w:rPr>
          <w:color w:val="181818"/>
          <w:sz w:val="26"/>
          <w:szCs w:val="26"/>
        </w:rPr>
        <w:t>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 xml:space="preserve">А) </w:t>
      </w:r>
      <w:proofErr w:type="spellStart"/>
      <w:r w:rsidRPr="00F65514">
        <w:rPr>
          <w:color w:val="181818"/>
          <w:sz w:val="26"/>
          <w:szCs w:val="26"/>
        </w:rPr>
        <w:t>теоцентризм</w:t>
      </w:r>
      <w:proofErr w:type="spellEnd"/>
      <w:r w:rsidRPr="00F65514">
        <w:rPr>
          <w:color w:val="181818"/>
          <w:sz w:val="26"/>
          <w:szCs w:val="26"/>
        </w:rPr>
        <w:t>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Б) </w:t>
      </w:r>
      <w:proofErr w:type="spellStart"/>
      <w:r w:rsidRPr="00AF1FAC">
        <w:rPr>
          <w:color w:val="181818"/>
          <w:sz w:val="26"/>
          <w:szCs w:val="26"/>
        </w:rPr>
        <w:t>амеры</w:t>
      </w:r>
      <w:proofErr w:type="spellEnd"/>
      <w:r w:rsidRPr="00AF1FAC">
        <w:rPr>
          <w:color w:val="181818"/>
          <w:sz w:val="26"/>
          <w:szCs w:val="26"/>
        </w:rPr>
        <w:t>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В) </w:t>
      </w:r>
      <w:proofErr w:type="spellStart"/>
      <w:r w:rsidRPr="00AF1FAC">
        <w:rPr>
          <w:color w:val="181818"/>
          <w:sz w:val="26"/>
          <w:szCs w:val="26"/>
        </w:rPr>
        <w:t>хрономы</w:t>
      </w:r>
      <w:proofErr w:type="spellEnd"/>
      <w:r w:rsidRPr="00AF1FAC">
        <w:rPr>
          <w:color w:val="181818"/>
          <w:sz w:val="26"/>
          <w:szCs w:val="26"/>
        </w:rPr>
        <w:t>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В) </w:t>
      </w:r>
      <w:proofErr w:type="spellStart"/>
      <w:r w:rsidRPr="00AF1FAC">
        <w:rPr>
          <w:color w:val="181818"/>
          <w:sz w:val="26"/>
          <w:szCs w:val="26"/>
        </w:rPr>
        <w:t>непричинение</w:t>
      </w:r>
      <w:proofErr w:type="spellEnd"/>
      <w:r w:rsidRPr="00AF1FAC">
        <w:rPr>
          <w:color w:val="181818"/>
          <w:sz w:val="26"/>
          <w:szCs w:val="26"/>
        </w:rPr>
        <w:t xml:space="preserve">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 xml:space="preserve">Автор формулы: </w:t>
      </w:r>
      <w:proofErr w:type="gramStart"/>
      <w:r w:rsidRPr="00AF1FAC">
        <w:rPr>
          <w:b/>
          <w:bCs/>
          <w:color w:val="181818"/>
          <w:sz w:val="26"/>
          <w:szCs w:val="26"/>
        </w:rPr>
        <w:t>« Я</w:t>
      </w:r>
      <w:proofErr w:type="gramEnd"/>
      <w:r w:rsidRPr="00AF1FAC">
        <w:rPr>
          <w:b/>
          <w:bCs/>
          <w:color w:val="181818"/>
          <w:sz w:val="26"/>
          <w:szCs w:val="26"/>
        </w:rPr>
        <w:t xml:space="preserve">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В) А. </w:t>
      </w:r>
      <w:proofErr w:type="spellStart"/>
      <w:r w:rsidRPr="00AF1FAC">
        <w:rPr>
          <w:color w:val="181818"/>
          <w:sz w:val="26"/>
          <w:szCs w:val="26"/>
        </w:rPr>
        <w:t>Шопенгауер</w:t>
      </w:r>
      <w:proofErr w:type="spellEnd"/>
      <w:r w:rsidRPr="00AF1FAC">
        <w:rPr>
          <w:color w:val="181818"/>
          <w:sz w:val="26"/>
          <w:szCs w:val="26"/>
        </w:rPr>
        <w:t>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 xml:space="preserve">Как объяснял </w:t>
      </w:r>
      <w:proofErr w:type="spellStart"/>
      <w:r w:rsidRPr="00AF1FAC">
        <w:rPr>
          <w:b/>
          <w:bCs/>
          <w:color w:val="181818"/>
          <w:sz w:val="26"/>
          <w:szCs w:val="26"/>
        </w:rPr>
        <w:t>Р.Декарт</w:t>
      </w:r>
      <w:proofErr w:type="spellEnd"/>
      <w:r w:rsidRPr="00AF1FAC">
        <w:rPr>
          <w:b/>
          <w:bCs/>
          <w:color w:val="181818"/>
          <w:sz w:val="26"/>
          <w:szCs w:val="26"/>
        </w:rPr>
        <w:t>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 xml:space="preserve">Что такое «императив» в философии </w:t>
      </w:r>
      <w:proofErr w:type="spellStart"/>
      <w:r w:rsidRPr="00AF1FAC">
        <w:rPr>
          <w:b/>
          <w:bCs/>
          <w:color w:val="181818"/>
          <w:sz w:val="26"/>
          <w:szCs w:val="26"/>
        </w:rPr>
        <w:t>И.Канта</w:t>
      </w:r>
      <w:proofErr w:type="spellEnd"/>
      <w:r w:rsidRPr="00AF1FAC">
        <w:rPr>
          <w:b/>
          <w:bCs/>
          <w:color w:val="181818"/>
          <w:sz w:val="26"/>
          <w:szCs w:val="26"/>
        </w:rPr>
        <w:t>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А) народничество и </w:t>
      </w:r>
      <w:proofErr w:type="spellStart"/>
      <w:r w:rsidRPr="00AF1FAC">
        <w:rPr>
          <w:color w:val="181818"/>
          <w:sz w:val="26"/>
          <w:szCs w:val="26"/>
        </w:rPr>
        <w:t>неонародничество</w:t>
      </w:r>
      <w:proofErr w:type="spellEnd"/>
      <w:r w:rsidRPr="00AF1FAC">
        <w:rPr>
          <w:color w:val="181818"/>
          <w:sz w:val="26"/>
          <w:szCs w:val="26"/>
        </w:rPr>
        <w:t>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 xml:space="preserve">Б) позитивизм и </w:t>
      </w:r>
      <w:proofErr w:type="spellStart"/>
      <w:r w:rsidRPr="00AF1FAC">
        <w:rPr>
          <w:color w:val="181818"/>
          <w:sz w:val="26"/>
          <w:szCs w:val="26"/>
        </w:rPr>
        <w:t>антипозитивизм</w:t>
      </w:r>
      <w:proofErr w:type="spellEnd"/>
      <w:r w:rsidRPr="00AF1FAC">
        <w:rPr>
          <w:color w:val="181818"/>
          <w:sz w:val="26"/>
          <w:szCs w:val="26"/>
        </w:rPr>
        <w:t>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 xml:space="preserve">Б) </w:t>
      </w:r>
      <w:proofErr w:type="spellStart"/>
      <w:r w:rsidRPr="00B75F05">
        <w:rPr>
          <w:color w:val="181818"/>
          <w:sz w:val="26"/>
          <w:szCs w:val="26"/>
        </w:rPr>
        <w:t>стереотипизация</w:t>
      </w:r>
      <w:proofErr w:type="spellEnd"/>
      <w:r w:rsidRPr="00B75F05">
        <w:rPr>
          <w:color w:val="181818"/>
          <w:sz w:val="26"/>
          <w:szCs w:val="26"/>
        </w:rPr>
        <w:t>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 xml:space="preserve">Г) </w:t>
      </w:r>
      <w:proofErr w:type="spellStart"/>
      <w:r w:rsidRPr="00B75F05">
        <w:rPr>
          <w:color w:val="181818"/>
          <w:sz w:val="26"/>
          <w:szCs w:val="26"/>
        </w:rPr>
        <w:t>танатос</w:t>
      </w:r>
      <w:proofErr w:type="spellEnd"/>
      <w:r w:rsidRPr="00B75F05">
        <w:rPr>
          <w:color w:val="181818"/>
          <w:sz w:val="26"/>
          <w:szCs w:val="26"/>
        </w:rPr>
        <w:t>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</w:t>
      </w:r>
      <w:proofErr w:type="spellStart"/>
      <w:r w:rsidRPr="001C7974">
        <w:rPr>
          <w:rFonts w:eastAsia="Calibri"/>
          <w:color w:val="auto"/>
          <w:sz w:val="26"/>
          <w:szCs w:val="26"/>
          <w:lang w:eastAsia="en-US"/>
        </w:rPr>
        <w:t>И.Фихте</w:t>
      </w:r>
      <w:proofErr w:type="spellEnd"/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lastRenderedPageBreak/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Сидхартха</w:t>
            </w:r>
            <w:proofErr w:type="spellEnd"/>
            <w:r w:rsidRPr="00705EFB">
              <w:rPr>
                <w:sz w:val="26"/>
                <w:szCs w:val="26"/>
              </w:rPr>
              <w:t xml:space="preserve">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VI в. до </w:t>
            </w:r>
            <w:proofErr w:type="spellStart"/>
            <w:r w:rsidRPr="00705EFB">
              <w:rPr>
                <w:sz w:val="26"/>
                <w:szCs w:val="26"/>
              </w:rPr>
              <w:t>н.э</w:t>
            </w:r>
            <w:proofErr w:type="spellEnd"/>
            <w:r w:rsidRPr="00705EFB">
              <w:rPr>
                <w:sz w:val="26"/>
                <w:szCs w:val="26"/>
              </w:rPr>
              <w:t xml:space="preserve">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Космоцентризм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Теоцентризм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Природоцентризм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Теоцентризм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В структуре личности </w:t>
            </w:r>
            <w:proofErr w:type="spellStart"/>
            <w:r w:rsidRPr="00705EFB">
              <w:rPr>
                <w:sz w:val="26"/>
                <w:szCs w:val="26"/>
              </w:rPr>
              <w:t>З.Фрейд</w:t>
            </w:r>
            <w:proofErr w:type="spellEnd"/>
            <w:r w:rsidRPr="00705EFB">
              <w:rPr>
                <w:sz w:val="26"/>
                <w:szCs w:val="26"/>
              </w:rPr>
              <w:t xml:space="preserve">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Личность </w:t>
            </w:r>
            <w:proofErr w:type="gramStart"/>
            <w:r w:rsidRPr="00705EFB">
              <w:rPr>
                <w:sz w:val="26"/>
                <w:szCs w:val="26"/>
              </w:rPr>
              <w:t>- это</w:t>
            </w:r>
            <w:proofErr w:type="gramEnd"/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Лао-цзы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Нагарджуна</w:t>
            </w:r>
            <w:proofErr w:type="spellEnd"/>
            <w:r w:rsidRPr="00705EFB">
              <w:rPr>
                <w:sz w:val="26"/>
                <w:szCs w:val="26"/>
              </w:rPr>
              <w:t>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Что обозначают понятия Брахман в веданте и </w:t>
            </w:r>
            <w:proofErr w:type="spellStart"/>
            <w:r w:rsidRPr="00705EFB">
              <w:rPr>
                <w:sz w:val="26"/>
                <w:szCs w:val="26"/>
              </w:rPr>
              <w:t>апейрон</w:t>
            </w:r>
            <w:proofErr w:type="spellEnd"/>
            <w:r w:rsidRPr="00705EFB">
              <w:rPr>
                <w:sz w:val="26"/>
                <w:szCs w:val="26"/>
              </w:rPr>
              <w:t xml:space="preserve">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Космоцентризм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Теоцентризм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Эсхатологизм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Экзегетичность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Космоцентризм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Г.В.Ф.Гегель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И.Кант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Б.Спиноза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4. </w:t>
            </w:r>
            <w:proofErr w:type="spellStart"/>
            <w:r w:rsidRPr="00705EFB">
              <w:rPr>
                <w:sz w:val="26"/>
                <w:szCs w:val="26"/>
              </w:rPr>
              <w:t>Р.Декарт</w:t>
            </w:r>
            <w:proofErr w:type="spellEnd"/>
            <w:r w:rsidRPr="00705EFB">
              <w:rPr>
                <w:sz w:val="26"/>
                <w:szCs w:val="26"/>
              </w:rPr>
              <w:t>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Неорационализм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Одной из сквозных идей русской философии является идея </w:t>
            </w:r>
            <w:proofErr w:type="spellStart"/>
            <w:r w:rsidRPr="00705EFB">
              <w:rPr>
                <w:sz w:val="26"/>
                <w:szCs w:val="26"/>
              </w:rPr>
              <w:t>апокатастазиса</w:t>
            </w:r>
            <w:proofErr w:type="spellEnd"/>
            <w:r w:rsidRPr="00705EFB">
              <w:rPr>
                <w:sz w:val="26"/>
                <w:szCs w:val="26"/>
              </w:rPr>
              <w:t>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</w:t>
            </w:r>
            <w:proofErr w:type="spellStart"/>
            <w:r w:rsidRPr="00705EFB">
              <w:rPr>
                <w:sz w:val="26"/>
                <w:szCs w:val="26"/>
              </w:rPr>
              <w:t>zoon</w:t>
            </w:r>
            <w:proofErr w:type="spellEnd"/>
            <w:r w:rsidRPr="00705EFB">
              <w:rPr>
                <w:sz w:val="26"/>
                <w:szCs w:val="26"/>
              </w:rPr>
              <w:t xml:space="preserve"> </w:t>
            </w:r>
            <w:proofErr w:type="spellStart"/>
            <w:r w:rsidRPr="00705EFB">
              <w:rPr>
                <w:sz w:val="26"/>
                <w:szCs w:val="26"/>
              </w:rPr>
              <w:t>politikon</w:t>
            </w:r>
            <w:proofErr w:type="spellEnd"/>
            <w:r w:rsidRPr="00705EFB">
              <w:rPr>
                <w:sz w:val="26"/>
                <w:szCs w:val="26"/>
              </w:rPr>
              <w:t>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Технологизация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Институциализация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Лао-цзы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Нагарджуна</w:t>
            </w:r>
            <w:proofErr w:type="spellEnd"/>
            <w:r w:rsidRPr="00705EFB">
              <w:rPr>
                <w:sz w:val="26"/>
                <w:szCs w:val="26"/>
              </w:rPr>
              <w:t>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Что обозначают понятия Брахман в веданте и </w:t>
            </w:r>
            <w:proofErr w:type="spellStart"/>
            <w:r w:rsidRPr="00705EFB">
              <w:rPr>
                <w:sz w:val="26"/>
                <w:szCs w:val="26"/>
              </w:rPr>
              <w:t>апейрон</w:t>
            </w:r>
            <w:proofErr w:type="spellEnd"/>
            <w:r w:rsidRPr="00705EFB">
              <w:rPr>
                <w:sz w:val="26"/>
                <w:szCs w:val="26"/>
              </w:rPr>
              <w:t xml:space="preserve">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Космоцентризм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Теоцентризм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Эсхатологизм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Экзегетичность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Космоцентризм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Г.В.Ф.Гегель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И.Кант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Б.Спиноза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4. </w:t>
            </w:r>
            <w:proofErr w:type="spellStart"/>
            <w:r w:rsidRPr="00705EFB">
              <w:rPr>
                <w:sz w:val="26"/>
                <w:szCs w:val="26"/>
              </w:rPr>
              <w:t>Р.Декарт</w:t>
            </w:r>
            <w:proofErr w:type="spellEnd"/>
            <w:r w:rsidRPr="00705EFB">
              <w:rPr>
                <w:sz w:val="26"/>
                <w:szCs w:val="26"/>
              </w:rPr>
              <w:t>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2. </w:t>
            </w:r>
            <w:proofErr w:type="spellStart"/>
            <w:r w:rsidRPr="00705EFB">
              <w:rPr>
                <w:sz w:val="26"/>
                <w:szCs w:val="26"/>
              </w:rPr>
              <w:t>Неорационализм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Одной из сквозных идей русской философии является идея </w:t>
            </w:r>
            <w:proofErr w:type="spellStart"/>
            <w:r w:rsidRPr="00705EFB">
              <w:rPr>
                <w:sz w:val="26"/>
                <w:szCs w:val="26"/>
              </w:rPr>
              <w:t>апокатастазиса</w:t>
            </w:r>
            <w:proofErr w:type="spellEnd"/>
            <w:r w:rsidRPr="00705EFB">
              <w:rPr>
                <w:sz w:val="26"/>
                <w:szCs w:val="26"/>
              </w:rPr>
              <w:t>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</w:t>
            </w:r>
            <w:proofErr w:type="spellStart"/>
            <w:r w:rsidRPr="00705EFB">
              <w:rPr>
                <w:sz w:val="26"/>
                <w:szCs w:val="26"/>
              </w:rPr>
              <w:t>zoon</w:t>
            </w:r>
            <w:proofErr w:type="spellEnd"/>
            <w:r w:rsidRPr="00705EFB">
              <w:rPr>
                <w:sz w:val="26"/>
                <w:szCs w:val="26"/>
              </w:rPr>
              <w:t xml:space="preserve"> </w:t>
            </w:r>
            <w:proofErr w:type="spellStart"/>
            <w:r w:rsidRPr="00705EFB">
              <w:rPr>
                <w:sz w:val="26"/>
                <w:szCs w:val="26"/>
              </w:rPr>
              <w:t>politikon</w:t>
            </w:r>
            <w:proofErr w:type="spellEnd"/>
            <w:r w:rsidRPr="00705EFB">
              <w:rPr>
                <w:sz w:val="26"/>
                <w:szCs w:val="26"/>
              </w:rPr>
              <w:t>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1. </w:t>
            </w:r>
            <w:proofErr w:type="spellStart"/>
            <w:r w:rsidRPr="00705EFB">
              <w:rPr>
                <w:sz w:val="26"/>
                <w:szCs w:val="26"/>
              </w:rPr>
              <w:t>Технологизация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3. </w:t>
            </w:r>
            <w:proofErr w:type="spellStart"/>
            <w:r w:rsidRPr="00705EFB">
              <w:rPr>
                <w:sz w:val="26"/>
                <w:szCs w:val="26"/>
              </w:rPr>
              <w:t>Институциализация</w:t>
            </w:r>
            <w:proofErr w:type="spellEnd"/>
            <w:r w:rsidRPr="00705EFB">
              <w:rPr>
                <w:sz w:val="26"/>
                <w:szCs w:val="26"/>
              </w:rPr>
              <w:t>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79C07D05" w14:textId="77777777" w:rsidR="00C024AD" w:rsidRPr="00705EFB" w:rsidRDefault="00C024AD" w:rsidP="00705EFB">
      <w:pPr>
        <w:spacing w:after="0" w:line="240" w:lineRule="auto"/>
        <w:ind w:left="0" w:firstLine="0"/>
        <w:rPr>
          <w:sz w:val="26"/>
          <w:szCs w:val="26"/>
        </w:rPr>
        <w:sectPr w:rsidR="00C024AD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2F0294BC" w14:textId="77777777" w:rsidR="00ED511D" w:rsidRPr="00705EFB" w:rsidRDefault="00ED511D" w:rsidP="00705EFB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6976" w14:textId="77777777" w:rsidR="008630AB" w:rsidRDefault="008630AB">
      <w:pPr>
        <w:spacing w:after="0" w:line="240" w:lineRule="auto"/>
      </w:pPr>
      <w:r>
        <w:separator/>
      </w:r>
    </w:p>
  </w:endnote>
  <w:endnote w:type="continuationSeparator" w:id="0">
    <w:p w14:paraId="76D345A7" w14:textId="77777777" w:rsidR="008630AB" w:rsidRDefault="0086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00BDF" w14:textId="77777777" w:rsidR="008630AB" w:rsidRDefault="008630AB">
      <w:pPr>
        <w:spacing w:after="0" w:line="240" w:lineRule="auto"/>
      </w:pPr>
      <w:r>
        <w:separator/>
      </w:r>
    </w:p>
  </w:footnote>
  <w:footnote w:type="continuationSeparator" w:id="0">
    <w:p w14:paraId="14FA8E7F" w14:textId="77777777" w:rsidR="008630AB" w:rsidRDefault="0086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5448"/>
    <w:rsid w:val="00027458"/>
    <w:rsid w:val="000D1003"/>
    <w:rsid w:val="001140BC"/>
    <w:rsid w:val="00140083"/>
    <w:rsid w:val="001549AB"/>
    <w:rsid w:val="001C7974"/>
    <w:rsid w:val="00287CD7"/>
    <w:rsid w:val="00350FA3"/>
    <w:rsid w:val="003517C8"/>
    <w:rsid w:val="00427017"/>
    <w:rsid w:val="004343EA"/>
    <w:rsid w:val="00442D54"/>
    <w:rsid w:val="00472D2A"/>
    <w:rsid w:val="0050117C"/>
    <w:rsid w:val="005138FA"/>
    <w:rsid w:val="005E1CF7"/>
    <w:rsid w:val="005E4B94"/>
    <w:rsid w:val="00605F46"/>
    <w:rsid w:val="006A6D33"/>
    <w:rsid w:val="006C60E1"/>
    <w:rsid w:val="00705EFB"/>
    <w:rsid w:val="00783C4C"/>
    <w:rsid w:val="007A3EF7"/>
    <w:rsid w:val="007F709B"/>
    <w:rsid w:val="008630AB"/>
    <w:rsid w:val="00873011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D120C"/>
    <w:rsid w:val="00BE118B"/>
    <w:rsid w:val="00C024AD"/>
    <w:rsid w:val="00C42506"/>
    <w:rsid w:val="00C5305C"/>
    <w:rsid w:val="00C63419"/>
    <w:rsid w:val="00C8327A"/>
    <w:rsid w:val="00CE1CFF"/>
    <w:rsid w:val="00D3337A"/>
    <w:rsid w:val="00DA5614"/>
    <w:rsid w:val="00DE634F"/>
    <w:rsid w:val="00E65A63"/>
    <w:rsid w:val="00ED511D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29</Pages>
  <Words>5249</Words>
  <Characters>29921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34</cp:revision>
  <cp:lastPrinted>2021-11-09T07:18:00Z</cp:lastPrinted>
  <dcterms:created xsi:type="dcterms:W3CDTF">2021-04-13T19:10:00Z</dcterms:created>
  <dcterms:modified xsi:type="dcterms:W3CDTF">2022-04-06T18:29:00Z</dcterms:modified>
</cp:coreProperties>
</file>